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8065D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CE1DE4" w:rsidRPr="000B4B23" w:rsidRDefault="00CE1DE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AL SERVICIO DE ATENCIÓN AL CLIENTE DE</w:t>
      </w:r>
    </w:p>
    <w:p w:rsidR="00CE1DE4" w:rsidRPr="000B4B23" w:rsidRDefault="00CE1DE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 xml:space="preserve"> ..........</w:t>
      </w:r>
    </w:p>
    <w:p w:rsidR="00CE1DE4" w:rsidRPr="000B4B23" w:rsidRDefault="00CE1DE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CE1DE4" w:rsidRPr="000B4B23" w:rsidRDefault="00CE1DE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CE1DE4" w:rsidRPr="000B4B23" w:rsidRDefault="00CE1DE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CE1DE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Muy Sres. Míos:</w:t>
      </w:r>
    </w:p>
    <w:p w:rsidR="008065D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8065D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 xml:space="preserve">Por medio del presente escrito vengo a realizar reclamación en solicitud de devolución de las cantidades abonadas en aplicación de la cláusula abusiva que obra en mi escritura de préstamo hipotecario (y novaciones, subsanaciones, en su caso), </w:t>
      </w:r>
      <w:r w:rsidR="005066D6" w:rsidRPr="000B4B23">
        <w:rPr>
          <w:rFonts w:asciiTheme="minorHAnsi" w:hAnsiTheme="minorHAnsi" w:cstheme="minorHAnsi"/>
          <w:sz w:val="22"/>
          <w:szCs w:val="22"/>
        </w:rPr>
        <w:t>contratado</w:t>
      </w:r>
      <w:r w:rsidRPr="000B4B23">
        <w:rPr>
          <w:rFonts w:asciiTheme="minorHAnsi" w:hAnsiTheme="minorHAnsi" w:cstheme="minorHAnsi"/>
          <w:sz w:val="22"/>
          <w:szCs w:val="22"/>
        </w:rPr>
        <w:t xml:space="preserve"> con esa entidad, por la que se me atribuyen todos los gastos, tributos y comisiones derivados de la concertación y desarrollo del contrato de hipoteca.</w:t>
      </w:r>
    </w:p>
    <w:p w:rsidR="008065D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8065D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 xml:space="preserve">A continuación se indican los antecedentes y fundamentación </w:t>
      </w:r>
      <w:r w:rsidR="00E159AD" w:rsidRPr="000B4B23">
        <w:rPr>
          <w:rFonts w:asciiTheme="minorHAnsi" w:hAnsiTheme="minorHAnsi" w:cstheme="minorHAnsi"/>
          <w:sz w:val="22"/>
          <w:szCs w:val="22"/>
        </w:rPr>
        <w:t>que so</w:t>
      </w:r>
      <w:bookmarkStart w:id="0" w:name="_GoBack"/>
      <w:bookmarkEnd w:id="0"/>
      <w:r w:rsidR="00E159AD" w:rsidRPr="000B4B23">
        <w:rPr>
          <w:rFonts w:asciiTheme="minorHAnsi" w:hAnsiTheme="minorHAnsi" w:cstheme="minorHAnsi"/>
          <w:sz w:val="22"/>
          <w:szCs w:val="22"/>
        </w:rPr>
        <w:t>stienen dicha reclamación:</w:t>
      </w:r>
    </w:p>
    <w:p w:rsidR="008065D4" w:rsidRPr="000B4B23" w:rsidRDefault="008065D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CE1DE4" w:rsidRPr="000B4B23" w:rsidRDefault="008065D4" w:rsidP="000B4B23">
      <w:pPr>
        <w:pStyle w:val="Sinespaciad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En</w:t>
      </w:r>
      <w:r w:rsidR="00CE1DE4" w:rsidRPr="000B4B23">
        <w:rPr>
          <w:rFonts w:asciiTheme="minorHAnsi" w:hAnsiTheme="minorHAnsi" w:cstheme="minorHAnsi"/>
          <w:sz w:val="22"/>
          <w:szCs w:val="22"/>
        </w:rPr>
        <w:t xml:space="preserve"> fecha........., </w:t>
      </w:r>
      <w:r w:rsidRPr="000B4B23">
        <w:rPr>
          <w:rFonts w:asciiTheme="minorHAnsi" w:hAnsiTheme="minorHAnsi" w:cstheme="minorHAnsi"/>
          <w:sz w:val="22"/>
          <w:szCs w:val="22"/>
        </w:rPr>
        <w:t>formalicé</w:t>
      </w:r>
      <w:r w:rsidR="00CE1DE4" w:rsidRPr="000B4B23">
        <w:rPr>
          <w:rFonts w:asciiTheme="minorHAnsi" w:hAnsiTheme="minorHAnsi" w:cstheme="minorHAnsi"/>
          <w:sz w:val="22"/>
          <w:szCs w:val="22"/>
        </w:rPr>
        <w:t xml:space="preserve"> con</w:t>
      </w:r>
      <w:r w:rsidRPr="000B4B23">
        <w:rPr>
          <w:rFonts w:asciiTheme="minorHAnsi" w:hAnsiTheme="minorHAnsi" w:cstheme="minorHAnsi"/>
          <w:sz w:val="22"/>
          <w:szCs w:val="22"/>
        </w:rPr>
        <w:t xml:space="preserve"> esa entidad</w:t>
      </w:r>
      <w:r w:rsidR="00CE1DE4" w:rsidRPr="000B4B23">
        <w:rPr>
          <w:rFonts w:asciiTheme="minorHAnsi" w:hAnsiTheme="minorHAnsi" w:cstheme="minorHAnsi"/>
          <w:sz w:val="22"/>
          <w:szCs w:val="22"/>
        </w:rPr>
        <w:t>, préstamo con garantía hipotecaria número</w:t>
      </w:r>
      <w:r w:rsidR="00CE1DE4" w:rsidRPr="000B4B23">
        <w:rPr>
          <w:rFonts w:asciiTheme="minorHAnsi" w:hAnsiTheme="minorHAnsi" w:cstheme="minorHAnsi"/>
          <w:bCs/>
          <w:sz w:val="22"/>
          <w:szCs w:val="22"/>
        </w:rPr>
        <w:t>............</w:t>
      </w:r>
      <w:r w:rsidR="00CE1DE4" w:rsidRPr="000B4B23">
        <w:rPr>
          <w:rFonts w:asciiTheme="minorHAnsi" w:hAnsiTheme="minorHAnsi" w:cstheme="minorHAnsi"/>
          <w:sz w:val="22"/>
          <w:szCs w:val="22"/>
        </w:rPr>
        <w:t xml:space="preserve">, mediante escritura pública otorgada ante </w:t>
      </w:r>
      <w:r w:rsidRPr="000B4B23">
        <w:rPr>
          <w:rFonts w:asciiTheme="minorHAnsi" w:hAnsiTheme="minorHAnsi" w:cstheme="minorHAnsi"/>
          <w:sz w:val="22"/>
          <w:szCs w:val="22"/>
        </w:rPr>
        <w:t>el Notario de ……</w:t>
      </w:r>
    </w:p>
    <w:p w:rsidR="008065D4" w:rsidRPr="000B4B23" w:rsidRDefault="008065D4" w:rsidP="000B4B23">
      <w:pPr>
        <w:pStyle w:val="Sinespaciad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En dicha escritura, concretamente en la cláusula …….., se refleja: “………”</w:t>
      </w:r>
    </w:p>
    <w:p w:rsidR="008065D4" w:rsidRPr="000B4B23" w:rsidRDefault="008065D4" w:rsidP="000B4B23">
      <w:pPr>
        <w:pStyle w:val="Sinespaciad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Dicha cláusula no fue negociada individualmente, resultando ser, por tanto, una condición general de la contratación</w:t>
      </w:r>
      <w:r w:rsidR="00E159AD" w:rsidRPr="000B4B23">
        <w:rPr>
          <w:rFonts w:asciiTheme="minorHAnsi" w:hAnsiTheme="minorHAnsi" w:cstheme="minorHAnsi"/>
          <w:sz w:val="22"/>
          <w:szCs w:val="22"/>
        </w:rPr>
        <w:t>, que no permite distribuir</w:t>
      </w:r>
      <w:r w:rsidR="005066D6" w:rsidRPr="000B4B23">
        <w:rPr>
          <w:rFonts w:asciiTheme="minorHAnsi" w:hAnsiTheme="minorHAnsi" w:cstheme="minorHAnsi"/>
          <w:sz w:val="22"/>
          <w:szCs w:val="22"/>
        </w:rPr>
        <w:t xml:space="preserve"> entre las partes </w:t>
      </w:r>
      <w:r w:rsidR="00E159AD" w:rsidRPr="000B4B23">
        <w:rPr>
          <w:rFonts w:asciiTheme="minorHAnsi" w:hAnsiTheme="minorHAnsi" w:cstheme="minorHAnsi"/>
          <w:sz w:val="22"/>
          <w:szCs w:val="22"/>
        </w:rPr>
        <w:t>los gastos producidos, habiéndoseme atribuido, de manera genérica, la totalidad de los mismos, los que satisfice en su momento.</w:t>
      </w:r>
    </w:p>
    <w:p w:rsidR="00E159AD" w:rsidRPr="000B4B23" w:rsidRDefault="00E159AD" w:rsidP="000B4B23">
      <w:pPr>
        <w:pStyle w:val="Sinespaciad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Ello ha provocado un desequilibrio</w:t>
      </w:r>
      <w:r w:rsidR="005066D6" w:rsidRPr="000B4B23">
        <w:rPr>
          <w:rFonts w:asciiTheme="minorHAnsi" w:hAnsiTheme="minorHAnsi" w:cstheme="minorHAnsi"/>
          <w:sz w:val="22"/>
          <w:szCs w:val="22"/>
        </w:rPr>
        <w:t xml:space="preserve"> prohibido por la Ley para la Defensa de los Consumidores y Usuarios</w:t>
      </w:r>
      <w:r w:rsidRPr="000B4B23">
        <w:rPr>
          <w:rFonts w:asciiTheme="minorHAnsi" w:hAnsiTheme="minorHAnsi" w:cstheme="minorHAnsi"/>
          <w:sz w:val="22"/>
          <w:szCs w:val="22"/>
        </w:rPr>
        <w:t xml:space="preserve"> para quien suscribe la presente, </w:t>
      </w:r>
      <w:r w:rsidR="005066D6" w:rsidRPr="000B4B23">
        <w:rPr>
          <w:rFonts w:asciiTheme="minorHAnsi" w:hAnsiTheme="minorHAnsi" w:cstheme="minorHAnsi"/>
          <w:sz w:val="22"/>
          <w:szCs w:val="22"/>
        </w:rPr>
        <w:t>y en</w:t>
      </w:r>
      <w:r w:rsidRPr="000B4B23">
        <w:rPr>
          <w:rFonts w:asciiTheme="minorHAnsi" w:hAnsiTheme="minorHAnsi" w:cstheme="minorHAnsi"/>
          <w:sz w:val="22"/>
          <w:szCs w:val="22"/>
        </w:rPr>
        <w:t xml:space="preserve"> </w:t>
      </w:r>
      <w:r w:rsidR="005066D6" w:rsidRPr="000B4B23">
        <w:rPr>
          <w:rFonts w:asciiTheme="minorHAnsi" w:hAnsiTheme="minorHAnsi" w:cstheme="minorHAnsi"/>
          <w:sz w:val="22"/>
          <w:szCs w:val="22"/>
        </w:rPr>
        <w:t>mi condición de consumidor;</w:t>
      </w:r>
      <w:r w:rsidRPr="000B4B23">
        <w:rPr>
          <w:rFonts w:asciiTheme="minorHAnsi" w:hAnsiTheme="minorHAnsi" w:cstheme="minorHAnsi"/>
          <w:sz w:val="22"/>
          <w:szCs w:val="22"/>
        </w:rPr>
        <w:t xml:space="preserve"> lo que implica que dicha cláusula es abusiva, tal y como ha declarado el Tribunal Supremo en su </w:t>
      </w:r>
      <w:r w:rsidR="005066D6" w:rsidRPr="000B4B23">
        <w:rPr>
          <w:rFonts w:asciiTheme="minorHAnsi" w:hAnsiTheme="minorHAnsi" w:cstheme="minorHAnsi"/>
          <w:sz w:val="22"/>
          <w:szCs w:val="22"/>
        </w:rPr>
        <w:t>S</w:t>
      </w:r>
      <w:r w:rsidRPr="000B4B23">
        <w:rPr>
          <w:rFonts w:asciiTheme="minorHAnsi" w:hAnsiTheme="minorHAnsi" w:cstheme="minorHAnsi"/>
          <w:sz w:val="22"/>
          <w:szCs w:val="22"/>
        </w:rPr>
        <w:t>entencia 705/2015 de 23 de Diciembre.</w:t>
      </w:r>
    </w:p>
    <w:p w:rsidR="00E159AD" w:rsidRPr="000B4B23" w:rsidRDefault="00E159AD" w:rsidP="000B4B23">
      <w:pPr>
        <w:pStyle w:val="Sinespaciad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La</w:t>
      </w:r>
      <w:r w:rsidR="000B4B23">
        <w:rPr>
          <w:rFonts w:asciiTheme="minorHAnsi" w:hAnsiTheme="minorHAnsi" w:cstheme="minorHAnsi"/>
          <w:sz w:val="22"/>
          <w:szCs w:val="22"/>
        </w:rPr>
        <w:t xml:space="preserve"> inmediata</w:t>
      </w:r>
      <w:r w:rsidRPr="000B4B23">
        <w:rPr>
          <w:rFonts w:asciiTheme="minorHAnsi" w:hAnsiTheme="minorHAnsi" w:cstheme="minorHAnsi"/>
          <w:sz w:val="22"/>
          <w:szCs w:val="22"/>
        </w:rPr>
        <w:t xml:space="preserve"> consecuencia de dicha </w:t>
      </w:r>
      <w:proofErr w:type="spellStart"/>
      <w:r w:rsidRPr="000B4B23">
        <w:rPr>
          <w:rFonts w:asciiTheme="minorHAnsi" w:hAnsiTheme="minorHAnsi" w:cstheme="minorHAnsi"/>
          <w:sz w:val="22"/>
          <w:szCs w:val="22"/>
        </w:rPr>
        <w:t>abusividad</w:t>
      </w:r>
      <w:proofErr w:type="spellEnd"/>
      <w:r w:rsidR="000B4B23">
        <w:rPr>
          <w:rFonts w:asciiTheme="minorHAnsi" w:hAnsiTheme="minorHAnsi" w:cstheme="minorHAnsi"/>
          <w:sz w:val="22"/>
          <w:szCs w:val="22"/>
        </w:rPr>
        <w:t>,</w:t>
      </w:r>
      <w:r w:rsidRPr="000B4B23">
        <w:rPr>
          <w:rFonts w:asciiTheme="minorHAnsi" w:hAnsiTheme="minorHAnsi" w:cstheme="minorHAnsi"/>
          <w:sz w:val="22"/>
          <w:szCs w:val="22"/>
        </w:rPr>
        <w:t xml:space="preserve"> es la nulidad de la cláusula mencionada y transcrita</w:t>
      </w:r>
      <w:r w:rsidR="005066D6" w:rsidRPr="000B4B23">
        <w:rPr>
          <w:rFonts w:asciiTheme="minorHAnsi" w:hAnsiTheme="minorHAnsi" w:cstheme="minorHAnsi"/>
          <w:sz w:val="22"/>
          <w:szCs w:val="22"/>
        </w:rPr>
        <w:t>, y</w:t>
      </w:r>
      <w:r w:rsidRPr="000B4B23">
        <w:rPr>
          <w:rFonts w:asciiTheme="minorHAnsi" w:hAnsiTheme="minorHAnsi" w:cstheme="minorHAnsi"/>
          <w:sz w:val="22"/>
          <w:szCs w:val="22"/>
        </w:rPr>
        <w:t xml:space="preserve"> por tanto, la res</w:t>
      </w:r>
      <w:r w:rsidR="005066D6" w:rsidRPr="000B4B23">
        <w:rPr>
          <w:rFonts w:asciiTheme="minorHAnsi" w:hAnsiTheme="minorHAnsi" w:cstheme="minorHAnsi"/>
          <w:sz w:val="22"/>
          <w:szCs w:val="22"/>
        </w:rPr>
        <w:t>titución de los gastos abonados</w:t>
      </w:r>
      <w:r w:rsidR="000B4B23">
        <w:rPr>
          <w:rFonts w:asciiTheme="minorHAnsi" w:hAnsiTheme="minorHAnsi" w:cstheme="minorHAnsi"/>
          <w:sz w:val="22"/>
          <w:szCs w:val="22"/>
        </w:rPr>
        <w:t xml:space="preserve"> por la parte prestataria</w:t>
      </w:r>
      <w:r w:rsidR="005066D6" w:rsidRPr="000B4B23">
        <w:rPr>
          <w:rFonts w:asciiTheme="minorHAnsi" w:hAnsiTheme="minorHAnsi" w:cstheme="minorHAnsi"/>
          <w:sz w:val="22"/>
          <w:szCs w:val="22"/>
        </w:rPr>
        <w:t xml:space="preserve"> y que tendrían que haber sido </w:t>
      </w:r>
      <w:r w:rsidR="000B4B23">
        <w:rPr>
          <w:rFonts w:asciiTheme="minorHAnsi" w:hAnsiTheme="minorHAnsi" w:cstheme="minorHAnsi"/>
          <w:sz w:val="22"/>
          <w:szCs w:val="22"/>
        </w:rPr>
        <w:t>pagados</w:t>
      </w:r>
      <w:r w:rsidR="005066D6" w:rsidRPr="000B4B23">
        <w:rPr>
          <w:rFonts w:asciiTheme="minorHAnsi" w:hAnsiTheme="minorHAnsi" w:cstheme="minorHAnsi"/>
          <w:sz w:val="22"/>
          <w:szCs w:val="22"/>
        </w:rPr>
        <w:t xml:space="preserve"> por la entidad prestamista</w:t>
      </w:r>
      <w:r w:rsidR="000B4B23">
        <w:rPr>
          <w:rFonts w:asciiTheme="minorHAnsi" w:hAnsiTheme="minorHAnsi" w:cstheme="minorHAnsi"/>
          <w:sz w:val="22"/>
          <w:szCs w:val="22"/>
        </w:rPr>
        <w:t>.</w:t>
      </w:r>
      <w:r w:rsidR="005066D6" w:rsidRPr="000B4B23">
        <w:rPr>
          <w:rFonts w:asciiTheme="minorHAnsi" w:hAnsiTheme="minorHAnsi" w:cstheme="minorHAnsi"/>
          <w:sz w:val="22"/>
          <w:szCs w:val="22"/>
        </w:rPr>
        <w:t>.</w:t>
      </w:r>
      <w:r w:rsidRPr="000B4B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4B23" w:rsidRPr="000B4B23" w:rsidRDefault="000B4B23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0B4B23" w:rsidRPr="000B4B23" w:rsidRDefault="000B4B23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En por todo lo anteriormente expuesto, por lo que vengo a solicitar, se tenga por no puesta la cláusula …………. del contrato de préstamo con garantía hipotecaria anteriormente mencionado, haciéndoseme el abono del importe de ……………… a que ascienden los honorarios notariales y de registro, así como del Impuesto de Actos Jurídicos Documentados que en su día fueron satisfechos por mi parte, adjuntando a la presente fotocopia de las facturas que acreditan y justifican la reclamación contenida en el cuerpo de este escrito.</w:t>
      </w:r>
    </w:p>
    <w:p w:rsidR="000B4B23" w:rsidRPr="000B4B23" w:rsidRDefault="000B4B23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0B4B23" w:rsidRPr="000B4B23" w:rsidRDefault="000B4B23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0B4B23">
        <w:rPr>
          <w:rFonts w:asciiTheme="minorHAnsi" w:hAnsiTheme="minorHAnsi" w:cstheme="minorHAnsi"/>
          <w:sz w:val="22"/>
          <w:szCs w:val="22"/>
        </w:rPr>
        <w:t>Atentamente.</w:t>
      </w:r>
    </w:p>
    <w:p w:rsidR="005066D6" w:rsidRPr="000B4B23" w:rsidRDefault="005066D6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CE1DE4" w:rsidRPr="000B4B23" w:rsidRDefault="00CE1DE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CE1DE4" w:rsidRPr="000B4B23" w:rsidRDefault="00CE1DE4" w:rsidP="000B4B23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sectPr w:rsidR="00CE1DE4" w:rsidRPr="000B4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6A3"/>
    <w:multiLevelType w:val="hybridMultilevel"/>
    <w:tmpl w:val="3CC84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4E18"/>
    <w:multiLevelType w:val="hybridMultilevel"/>
    <w:tmpl w:val="8F96D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70C7"/>
    <w:multiLevelType w:val="hybridMultilevel"/>
    <w:tmpl w:val="994677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5F737A"/>
    <w:multiLevelType w:val="hybridMultilevel"/>
    <w:tmpl w:val="AF8CF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83"/>
    <w:rsid w:val="000B4B23"/>
    <w:rsid w:val="002E3800"/>
    <w:rsid w:val="004F1234"/>
    <w:rsid w:val="005066D6"/>
    <w:rsid w:val="00525190"/>
    <w:rsid w:val="008065D4"/>
    <w:rsid w:val="00976883"/>
    <w:rsid w:val="00A24CBF"/>
    <w:rsid w:val="00CE1DE4"/>
    <w:rsid w:val="00E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12DF-200F-47EE-ADF2-60DA02B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1DE4"/>
    <w:pPr>
      <w:tabs>
        <w:tab w:val="center" w:pos="4252"/>
        <w:tab w:val="right" w:pos="8504"/>
      </w:tabs>
      <w:suppressAutoHyphens/>
      <w:spacing w:after="0" w:line="240" w:lineRule="auto"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EncabezadoCar">
    <w:name w:val="Encabezado Car"/>
    <w:basedOn w:val="Fuentedeprrafopredeter"/>
    <w:link w:val="Encabezado"/>
    <w:rsid w:val="00CE1DE4"/>
    <w:rPr>
      <w:rFonts w:ascii="Calibri" w:eastAsia="Calibri" w:hAnsi="Calibri"/>
      <w:sz w:val="22"/>
      <w:szCs w:val="22"/>
      <w:lang w:eastAsia="zh-CN"/>
    </w:rPr>
  </w:style>
  <w:style w:type="paragraph" w:styleId="Sinespaciado">
    <w:name w:val="No Spacing"/>
    <w:uiPriority w:val="1"/>
    <w:qFormat/>
    <w:rsid w:val="000B4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3FC3-853C-42F3-B1B0-6F821AB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Gámiz</dc:creator>
  <cp:lastModifiedBy>Paloma</cp:lastModifiedBy>
  <cp:revision>2</cp:revision>
  <dcterms:created xsi:type="dcterms:W3CDTF">2016-12-02T07:33:00Z</dcterms:created>
  <dcterms:modified xsi:type="dcterms:W3CDTF">2016-12-02T07:33:00Z</dcterms:modified>
</cp:coreProperties>
</file>